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C10DA" w:rsidRPr="00A27F96" w:rsidRDefault="007C10DA" w:rsidP="00A27F96">
      <w:pPr>
        <w:rPr>
          <w:rFonts w:ascii="Verdana" w:hAnsi="Verdana"/>
          <w:color w:val="2D0A90"/>
          <w:sz w:val="22"/>
        </w:rPr>
      </w:pPr>
    </w:p>
    <w:p w:rsidR="00A27F96" w:rsidRPr="00A27F96" w:rsidRDefault="00A27F96" w:rsidP="00A27F96">
      <w:pPr>
        <w:rPr>
          <w:rFonts w:ascii="Verdana" w:hAnsi="Verdana" w:cs="Arial"/>
          <w:color w:val="2D0A90"/>
        </w:rPr>
      </w:pPr>
      <w:r w:rsidRPr="00A27F96">
        <w:rPr>
          <w:rFonts w:ascii="Verdana" w:hAnsi="Verdana" w:cs="Arial"/>
          <w:color w:val="2D0A90"/>
        </w:rPr>
        <w:t>IL SECOLO XIX                      14 dicembre 2005</w:t>
      </w:r>
    </w:p>
    <w:p w:rsidR="00A27F96" w:rsidRPr="00A27F96" w:rsidRDefault="00A27F96" w:rsidP="00A27F96">
      <w:pPr>
        <w:ind w:firstLine="1080"/>
        <w:rPr>
          <w:rFonts w:ascii="Verdana" w:hAnsi="Verdana"/>
          <w:color w:val="2D0A90"/>
          <w:sz w:val="22"/>
        </w:rPr>
      </w:pPr>
    </w:p>
    <w:p w:rsidR="00A27F96" w:rsidRPr="00A27F96" w:rsidRDefault="00A27F96" w:rsidP="00A27F96">
      <w:pPr>
        <w:ind w:firstLine="1080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pStyle w:val="Titolo9"/>
        <w:rPr>
          <w:rFonts w:ascii="Verdana" w:hAnsi="Verdana"/>
          <w:b w:val="0"/>
          <w:color w:val="2D0A90"/>
        </w:rPr>
      </w:pPr>
    </w:p>
    <w:p w:rsidR="00A27F96" w:rsidRPr="00A27F96" w:rsidRDefault="00A27F96" w:rsidP="00A27F96">
      <w:pPr>
        <w:pStyle w:val="Titolo9"/>
        <w:rPr>
          <w:rFonts w:ascii="Verdana" w:hAnsi="Verdana"/>
          <w:b w:val="0"/>
          <w:color w:val="2D0A90"/>
        </w:rPr>
      </w:pPr>
      <w:r w:rsidRPr="00A27F96">
        <w:rPr>
          <w:rFonts w:ascii="Verdana" w:hAnsi="Verdana"/>
          <w:b w:val="0"/>
          <w:color w:val="2D0A90"/>
        </w:rPr>
        <w:t>SERVIZI SOCIALI</w:t>
      </w:r>
    </w:p>
    <w:p w:rsidR="00A27F96" w:rsidRPr="00A27F96" w:rsidRDefault="00A27F96" w:rsidP="00A27F96">
      <w:pPr>
        <w:ind w:firstLine="1080"/>
        <w:rPr>
          <w:rFonts w:ascii="Verdana" w:hAnsi="Verdana"/>
          <w:color w:val="2D0A90"/>
          <w:sz w:val="22"/>
        </w:rPr>
      </w:pPr>
    </w:p>
    <w:p w:rsidR="00A27F96" w:rsidRPr="00A27F96" w:rsidRDefault="00A27F96" w:rsidP="00A27F96">
      <w:pPr>
        <w:rPr>
          <w:rFonts w:ascii="Verdana" w:hAnsi="Verdana"/>
          <w:color w:val="2D0A90"/>
          <w:sz w:val="32"/>
        </w:rPr>
      </w:pPr>
      <w:r w:rsidRPr="00A27F96">
        <w:rPr>
          <w:rFonts w:ascii="Verdana" w:hAnsi="Verdana"/>
          <w:color w:val="2D0A90"/>
          <w:sz w:val="32"/>
        </w:rPr>
        <w:t xml:space="preserve">Incontro a Palazzo </w:t>
      </w:r>
      <w:proofErr w:type="spellStart"/>
      <w:r w:rsidRPr="00A27F96">
        <w:rPr>
          <w:rFonts w:ascii="Verdana" w:hAnsi="Verdana"/>
          <w:color w:val="2D0A90"/>
          <w:sz w:val="32"/>
        </w:rPr>
        <w:t>Tursi</w:t>
      </w:r>
      <w:proofErr w:type="spellEnd"/>
      <w:r w:rsidRPr="00A27F96">
        <w:rPr>
          <w:rFonts w:ascii="Verdana" w:hAnsi="Verdana"/>
          <w:color w:val="2D0A90"/>
          <w:sz w:val="32"/>
        </w:rPr>
        <w:t xml:space="preserve"> del Forum del terzo settore </w:t>
      </w:r>
    </w:p>
    <w:p w:rsidR="00A27F96" w:rsidRPr="00A27F96" w:rsidRDefault="00A27F96" w:rsidP="00A27F96">
      <w:pPr>
        <w:rPr>
          <w:rFonts w:ascii="Verdana" w:hAnsi="Verdana"/>
          <w:color w:val="2D0A90"/>
          <w:sz w:val="32"/>
        </w:rPr>
      </w:pPr>
      <w:r w:rsidRPr="00A27F96">
        <w:rPr>
          <w:rFonts w:ascii="Verdana" w:hAnsi="Verdana"/>
          <w:color w:val="2D0A90"/>
          <w:sz w:val="32"/>
        </w:rPr>
        <w:t>con gli esponenti degli enti locali e la città</w:t>
      </w:r>
    </w:p>
    <w:p w:rsidR="00A27F96" w:rsidRDefault="00A27F96" w:rsidP="00A27F96">
      <w:pPr>
        <w:rPr>
          <w:rFonts w:ascii="Verdana" w:hAnsi="Verdana"/>
          <w:bCs/>
          <w:color w:val="2D0A90"/>
          <w:sz w:val="64"/>
        </w:rPr>
      </w:pPr>
    </w:p>
    <w:p w:rsidR="00A27F96" w:rsidRPr="00A27F96" w:rsidRDefault="00A27F96" w:rsidP="00A27F96">
      <w:pPr>
        <w:rPr>
          <w:rFonts w:ascii="Verdana" w:hAnsi="Verdana"/>
          <w:bCs/>
          <w:color w:val="2D0A90"/>
          <w:sz w:val="72"/>
        </w:rPr>
      </w:pPr>
      <w:r w:rsidRPr="00A27F96">
        <w:rPr>
          <w:rFonts w:ascii="Verdana" w:hAnsi="Verdana"/>
          <w:bCs/>
          <w:color w:val="2D0A90"/>
          <w:sz w:val="72"/>
        </w:rPr>
        <w:t>Famiglie monoreddito in bilico</w:t>
      </w:r>
    </w:p>
    <w:p w:rsidR="00A27F96" w:rsidRPr="00A27F96" w:rsidRDefault="00A27F96" w:rsidP="00A27F96">
      <w:pPr>
        <w:rPr>
          <w:rFonts w:ascii="Verdana" w:hAnsi="Verdana"/>
          <w:bCs/>
          <w:color w:val="2D0A90"/>
          <w:sz w:val="64"/>
        </w:rPr>
      </w:pPr>
    </w:p>
    <w:p w:rsidR="00A27F96" w:rsidRDefault="00A27F96" w:rsidP="00A27F96">
      <w:pPr>
        <w:pStyle w:val="Titolo4"/>
        <w:rPr>
          <w:rFonts w:ascii="Verdana" w:hAnsi="Verdana"/>
          <w:b w:val="0"/>
          <w:color w:val="2D0A90"/>
          <w:sz w:val="28"/>
          <w:szCs w:val="28"/>
        </w:rPr>
      </w:pPr>
      <w:r w:rsidRPr="00A27F96">
        <w:rPr>
          <w:rFonts w:ascii="Verdana" w:hAnsi="Verdana"/>
          <w:b w:val="0"/>
          <w:color w:val="2D0A90"/>
          <w:sz w:val="28"/>
          <w:szCs w:val="28"/>
        </w:rPr>
        <w:t>Nasce un osservatorio della povertà che raccoglie i dati di chi ha più bisogno</w:t>
      </w:r>
    </w:p>
    <w:p w:rsidR="00A27F96" w:rsidRPr="00A27F96" w:rsidRDefault="00A27F96" w:rsidP="00A27F96"/>
    <w:p w:rsidR="00A27F96" w:rsidRPr="00A27F96" w:rsidRDefault="00A27F96" w:rsidP="00A27F96">
      <w:pPr>
        <w:ind w:firstLine="1080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>E’ in vertiginoso aumento la richiesta di integrazione del reddito, sta esplodendo il pro</w:t>
      </w:r>
      <w:r w:rsidRPr="00A27F96">
        <w:rPr>
          <w:rFonts w:ascii="Verdana" w:hAnsi="Verdana"/>
          <w:color w:val="2D0A90"/>
          <w:sz w:val="22"/>
        </w:rPr>
        <w:softHyphen/>
        <w:t xml:space="preserve">blema della casa. </w:t>
      </w: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>Forti segnali di povertà, dagli anziani e dalle fa</w:t>
      </w:r>
      <w:r w:rsidRPr="00A27F96">
        <w:rPr>
          <w:rFonts w:ascii="Verdana" w:hAnsi="Verdana"/>
          <w:color w:val="2D0A90"/>
          <w:sz w:val="22"/>
        </w:rPr>
        <w:softHyphen/>
        <w:t xml:space="preserve">miglie monoreddito.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 xml:space="preserve">L'assessore Paolo </w:t>
      </w:r>
      <w:proofErr w:type="spellStart"/>
      <w:r w:rsidRPr="00A27F96">
        <w:rPr>
          <w:rFonts w:ascii="Verdana" w:hAnsi="Verdana"/>
          <w:color w:val="2D0A90"/>
          <w:sz w:val="22"/>
        </w:rPr>
        <w:t>Veardo</w:t>
      </w:r>
      <w:proofErr w:type="spellEnd"/>
      <w:r w:rsidRPr="00A27F96">
        <w:rPr>
          <w:rFonts w:ascii="Verdana" w:hAnsi="Verdana"/>
          <w:color w:val="2D0A90"/>
          <w:sz w:val="22"/>
        </w:rPr>
        <w:t xml:space="preserve"> riassume in un aumento del 15 % rispetto al solito, ma ammette che c’è una parte di città molto bisognosa che fatica a «mettersi in contatto». E quindi non è "quantificabile".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>La tecnica adottata dai Servizi So</w:t>
      </w:r>
      <w:r w:rsidRPr="00A27F96">
        <w:rPr>
          <w:rFonts w:ascii="Verdana" w:hAnsi="Verdana"/>
          <w:color w:val="2D0A90"/>
          <w:sz w:val="22"/>
        </w:rPr>
        <w:softHyphen/>
        <w:t>ciali è quella di destinare un contributo economicamente in</w:t>
      </w:r>
      <w:r w:rsidRPr="00A27F96">
        <w:rPr>
          <w:rFonts w:ascii="Verdana" w:hAnsi="Verdana"/>
          <w:color w:val="2D0A90"/>
          <w:sz w:val="22"/>
        </w:rPr>
        <w:softHyphen/>
        <w:t xml:space="preserve">feriore alla necessità per poter "raggiungere" più persone, </w:t>
      </w:r>
      <w:proofErr w:type="spellStart"/>
      <w:r w:rsidRPr="00A27F96">
        <w:rPr>
          <w:rFonts w:ascii="Verdana" w:hAnsi="Verdana"/>
          <w:color w:val="2D0A90"/>
          <w:sz w:val="22"/>
        </w:rPr>
        <w:t>per</w:t>
      </w:r>
      <w:r w:rsidRPr="00A27F96">
        <w:rPr>
          <w:rFonts w:ascii="Verdana" w:hAnsi="Verdana"/>
          <w:color w:val="2D0A90"/>
          <w:sz w:val="22"/>
        </w:rPr>
        <w:softHyphen/>
        <w:t>chè</w:t>
      </w:r>
      <w:proofErr w:type="spellEnd"/>
      <w:r w:rsidRPr="00A27F96">
        <w:rPr>
          <w:rFonts w:ascii="Verdana" w:hAnsi="Verdana"/>
          <w:color w:val="2D0A90"/>
          <w:sz w:val="22"/>
        </w:rPr>
        <w:t xml:space="preserve"> ci si rende conto che i sinto</w:t>
      </w:r>
      <w:r w:rsidRPr="00A27F96">
        <w:rPr>
          <w:rFonts w:ascii="Verdana" w:hAnsi="Verdana"/>
          <w:color w:val="2D0A90"/>
          <w:sz w:val="22"/>
        </w:rPr>
        <w:softHyphen/>
        <w:t>mi di una indigenza sempre più diffusa, in Genova, («assoluta e relativa» si specifica) sono ango</w:t>
      </w:r>
      <w:r w:rsidRPr="00A27F96">
        <w:rPr>
          <w:rFonts w:ascii="Verdana" w:hAnsi="Verdana"/>
          <w:color w:val="2D0A90"/>
          <w:sz w:val="22"/>
        </w:rPr>
        <w:softHyphen/>
        <w:t xml:space="preserve">scianti.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>E le liste di attesa ri</w:t>
      </w:r>
      <w:r w:rsidRPr="00A27F96">
        <w:rPr>
          <w:rFonts w:ascii="Verdana" w:hAnsi="Verdana"/>
          <w:color w:val="2D0A90"/>
          <w:sz w:val="22"/>
        </w:rPr>
        <w:softHyphen/>
        <w:t>schiano di gonfiarsi. Per questo all'interno del Piano Regolatore Sociale ci sarà anche il primo os</w:t>
      </w:r>
      <w:r w:rsidRPr="00A27F96">
        <w:rPr>
          <w:rFonts w:ascii="Verdana" w:hAnsi="Verdana"/>
          <w:color w:val="2D0A90"/>
          <w:sz w:val="22"/>
        </w:rPr>
        <w:softHyphen/>
        <w:t>servatorio sulla povertà con una raccolta dati risultato di una ri</w:t>
      </w:r>
      <w:r w:rsidRPr="00A27F96">
        <w:rPr>
          <w:rFonts w:ascii="Verdana" w:hAnsi="Verdana"/>
          <w:color w:val="2D0A90"/>
          <w:sz w:val="22"/>
        </w:rPr>
        <w:softHyphen/>
        <w:t xml:space="preserve">cerca capillare.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 xml:space="preserve">Ieri nell'incontro delle istituzioni (il sindaco </w:t>
      </w:r>
      <w:proofErr w:type="spellStart"/>
      <w:r w:rsidRPr="00A27F96">
        <w:rPr>
          <w:rFonts w:ascii="Verdana" w:hAnsi="Verdana"/>
          <w:color w:val="2D0A90"/>
          <w:sz w:val="22"/>
        </w:rPr>
        <w:t>Pericu</w:t>
      </w:r>
      <w:proofErr w:type="spellEnd"/>
      <w:r w:rsidRPr="00A27F96">
        <w:rPr>
          <w:rFonts w:ascii="Verdana" w:hAnsi="Verdana"/>
          <w:color w:val="2D0A90"/>
          <w:sz w:val="22"/>
        </w:rPr>
        <w:t xml:space="preserve">, gli assessori </w:t>
      </w:r>
      <w:proofErr w:type="spellStart"/>
      <w:r w:rsidRPr="00A27F96">
        <w:rPr>
          <w:rFonts w:ascii="Verdana" w:hAnsi="Verdana"/>
          <w:color w:val="2D0A90"/>
          <w:sz w:val="22"/>
        </w:rPr>
        <w:t>Veardo</w:t>
      </w:r>
      <w:proofErr w:type="spellEnd"/>
      <w:r w:rsidRPr="00A27F96">
        <w:rPr>
          <w:rFonts w:ascii="Verdana" w:hAnsi="Verdana"/>
          <w:color w:val="2D0A90"/>
          <w:sz w:val="22"/>
        </w:rPr>
        <w:t xml:space="preserve"> e Costa) con il Forum del Terzo Settore (che coinvolge circa 2300 operatori) si è toccato anche questo tema degli strumenti per facilitare il rapporto con il complesso mondo del welfare.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>Cui l'asses</w:t>
      </w:r>
      <w:r w:rsidRPr="00A27F96">
        <w:rPr>
          <w:rFonts w:ascii="Verdana" w:hAnsi="Verdana"/>
          <w:color w:val="2D0A90"/>
          <w:sz w:val="22"/>
        </w:rPr>
        <w:softHyphen/>
        <w:t xml:space="preserve">sore </w:t>
      </w:r>
      <w:proofErr w:type="spellStart"/>
      <w:r w:rsidRPr="00A27F96">
        <w:rPr>
          <w:rFonts w:ascii="Verdana" w:hAnsi="Verdana"/>
          <w:color w:val="2D0A90"/>
          <w:sz w:val="22"/>
        </w:rPr>
        <w:t>Veardo</w:t>
      </w:r>
      <w:proofErr w:type="spellEnd"/>
      <w:r w:rsidRPr="00A27F96">
        <w:rPr>
          <w:rFonts w:ascii="Verdana" w:hAnsi="Verdana"/>
          <w:color w:val="2D0A90"/>
          <w:sz w:val="22"/>
        </w:rPr>
        <w:t xml:space="preserve"> chiede di «non in</w:t>
      </w:r>
      <w:r w:rsidRPr="00A27F96">
        <w:rPr>
          <w:rFonts w:ascii="Verdana" w:hAnsi="Verdana"/>
          <w:color w:val="2D0A90"/>
          <w:sz w:val="22"/>
        </w:rPr>
        <w:softHyphen/>
        <w:t>ventarsi servizi per salvaguardare posti di lavoro perché sarebbe fallace. Ma creare servizi secon</w:t>
      </w:r>
      <w:r w:rsidRPr="00A27F96">
        <w:rPr>
          <w:rFonts w:ascii="Verdana" w:hAnsi="Verdana"/>
          <w:color w:val="2D0A90"/>
          <w:sz w:val="22"/>
        </w:rPr>
        <w:softHyphen/>
        <w:t>do i bisogni reali delle persone, integrandoli. Altrimenti non reggiamo la finanziaria. Quindi, senza lasciar feriti per strada, privilegiare le istanze delle per</w:t>
      </w:r>
      <w:r w:rsidRPr="00A27F96">
        <w:rPr>
          <w:rFonts w:ascii="Verdana" w:hAnsi="Verdana"/>
          <w:color w:val="2D0A90"/>
          <w:sz w:val="22"/>
        </w:rPr>
        <w:softHyphen/>
        <w:t xml:space="preserve">sone e non degli operatori».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 xml:space="preserve">Lo stesso </w:t>
      </w:r>
      <w:proofErr w:type="spellStart"/>
      <w:r w:rsidRPr="00A27F96">
        <w:rPr>
          <w:rFonts w:ascii="Verdana" w:hAnsi="Verdana"/>
          <w:color w:val="2D0A90"/>
          <w:sz w:val="22"/>
        </w:rPr>
        <w:t>Veardo</w:t>
      </w:r>
      <w:proofErr w:type="spellEnd"/>
      <w:r w:rsidRPr="00A27F96">
        <w:rPr>
          <w:rFonts w:ascii="Verdana" w:hAnsi="Verdana"/>
          <w:color w:val="2D0A90"/>
          <w:sz w:val="22"/>
        </w:rPr>
        <w:t xml:space="preserve"> rileva anche una crisi del volontariato in città, evidenziabile per esempio nella Agenzia per la </w:t>
      </w:r>
      <w:proofErr w:type="spellStart"/>
      <w:r w:rsidRPr="00A27F96">
        <w:rPr>
          <w:rFonts w:ascii="Verdana" w:hAnsi="Verdana"/>
          <w:color w:val="2D0A90"/>
          <w:sz w:val="22"/>
        </w:rPr>
        <w:t>domiciliarità</w:t>
      </w:r>
      <w:proofErr w:type="spellEnd"/>
      <w:r w:rsidRPr="00A27F96">
        <w:rPr>
          <w:rFonts w:ascii="Verdana" w:hAnsi="Verdana"/>
          <w:color w:val="2D0A90"/>
          <w:sz w:val="22"/>
        </w:rPr>
        <w:t xml:space="preserve"> degli anziani «dove i volontari ci sono e lavorano bene nel medio levante e nell'alta </w:t>
      </w:r>
      <w:proofErr w:type="spellStart"/>
      <w:r w:rsidRPr="00A27F96">
        <w:rPr>
          <w:rFonts w:ascii="Verdana" w:hAnsi="Verdana"/>
          <w:color w:val="2D0A90"/>
          <w:sz w:val="22"/>
        </w:rPr>
        <w:t>Valbisagno</w:t>
      </w:r>
      <w:proofErr w:type="spellEnd"/>
      <w:r w:rsidRPr="00A27F96">
        <w:rPr>
          <w:rFonts w:ascii="Verdana" w:hAnsi="Verdana"/>
          <w:color w:val="2D0A90"/>
          <w:sz w:val="22"/>
        </w:rPr>
        <w:t>, ma scarseggiano nelle altre parti della città».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 xml:space="preserve">Nel Salone di Rappresentanza, a </w:t>
      </w:r>
      <w:proofErr w:type="spellStart"/>
      <w:r w:rsidRPr="00A27F96">
        <w:rPr>
          <w:rFonts w:ascii="Verdana" w:hAnsi="Verdana"/>
          <w:color w:val="2D0A90"/>
          <w:sz w:val="22"/>
        </w:rPr>
        <w:t>Tursi</w:t>
      </w:r>
      <w:proofErr w:type="spellEnd"/>
      <w:r w:rsidRPr="00A27F96">
        <w:rPr>
          <w:rFonts w:ascii="Verdana" w:hAnsi="Verdana"/>
          <w:color w:val="2D0A90"/>
          <w:sz w:val="22"/>
        </w:rPr>
        <w:t>, fra i più noti rappresen</w:t>
      </w:r>
      <w:r w:rsidRPr="00A27F96">
        <w:rPr>
          <w:rFonts w:ascii="Verdana" w:hAnsi="Verdana"/>
          <w:color w:val="2D0A90"/>
          <w:sz w:val="22"/>
        </w:rPr>
        <w:softHyphen/>
        <w:t xml:space="preserve">tanti del Terzo Settore, Lorenzo Costa responsabile del Centro Servizi Minori e Famiglia e </w:t>
      </w:r>
      <w:proofErr w:type="spellStart"/>
      <w:r w:rsidRPr="00A27F96">
        <w:rPr>
          <w:rFonts w:ascii="Verdana" w:hAnsi="Verdana"/>
          <w:color w:val="2D0A90"/>
          <w:sz w:val="22"/>
        </w:rPr>
        <w:t>Yuri</w:t>
      </w:r>
      <w:proofErr w:type="spellEnd"/>
      <w:r w:rsidRPr="00A27F96">
        <w:rPr>
          <w:rFonts w:ascii="Verdana" w:hAnsi="Verdana"/>
          <w:color w:val="2D0A90"/>
          <w:sz w:val="22"/>
        </w:rPr>
        <w:t xml:space="preserve"> </w:t>
      </w:r>
      <w:proofErr w:type="spellStart"/>
      <w:r w:rsidRPr="00A27F96">
        <w:rPr>
          <w:rFonts w:ascii="Verdana" w:hAnsi="Verdana"/>
          <w:color w:val="2D0A90"/>
          <w:sz w:val="22"/>
        </w:rPr>
        <w:t>Pertichini</w:t>
      </w:r>
      <w:proofErr w:type="spellEnd"/>
      <w:r w:rsidRPr="00A27F96">
        <w:rPr>
          <w:rFonts w:ascii="Verdana" w:hAnsi="Verdana"/>
          <w:color w:val="2D0A90"/>
          <w:sz w:val="22"/>
        </w:rPr>
        <w:t xml:space="preserve"> dell'Arciragazzi portano la voce rispettivamente del centro storico e delle periferie.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 xml:space="preserve">Al </w:t>
      </w:r>
      <w:proofErr w:type="spellStart"/>
      <w:r w:rsidRPr="00A27F96">
        <w:rPr>
          <w:rFonts w:ascii="Verdana" w:hAnsi="Verdana"/>
          <w:color w:val="2D0A90"/>
          <w:sz w:val="22"/>
        </w:rPr>
        <w:t>Cep</w:t>
      </w:r>
      <w:proofErr w:type="spellEnd"/>
      <w:r w:rsidRPr="00A27F96">
        <w:rPr>
          <w:rFonts w:ascii="Verdana" w:hAnsi="Verdana"/>
          <w:color w:val="2D0A90"/>
          <w:sz w:val="22"/>
        </w:rPr>
        <w:t>, dove</w:t>
      </w:r>
      <w:r w:rsidRPr="00A27F96">
        <w:rPr>
          <w:rFonts w:ascii="Verdana" w:hAnsi="Verdana"/>
          <w:color w:val="2D0A90"/>
          <w:spacing w:val="4"/>
          <w:sz w:val="22"/>
          <w:szCs w:val="16"/>
        </w:rPr>
        <w:t xml:space="preserve"> </w:t>
      </w:r>
      <w:r w:rsidRPr="00A27F96">
        <w:rPr>
          <w:rFonts w:ascii="Verdana" w:hAnsi="Verdana"/>
          <w:color w:val="2D0A90"/>
          <w:sz w:val="22"/>
        </w:rPr>
        <w:t xml:space="preserve">l'area </w:t>
      </w:r>
      <w:proofErr w:type="spellStart"/>
      <w:r w:rsidRPr="00A27F96">
        <w:rPr>
          <w:rFonts w:ascii="Verdana" w:hAnsi="Verdana"/>
          <w:color w:val="2D0A90"/>
          <w:sz w:val="22"/>
        </w:rPr>
        <w:t>Pianacci</w:t>
      </w:r>
      <w:proofErr w:type="spellEnd"/>
      <w:r w:rsidRPr="00A27F96">
        <w:rPr>
          <w:rFonts w:ascii="Verdana" w:hAnsi="Verdana"/>
          <w:color w:val="2D0A90"/>
          <w:sz w:val="22"/>
        </w:rPr>
        <w:t xml:space="preserve"> e Ar</w:t>
      </w:r>
      <w:r w:rsidRPr="00A27F96">
        <w:rPr>
          <w:rFonts w:ascii="Verdana" w:hAnsi="Verdana"/>
          <w:color w:val="2D0A90"/>
          <w:sz w:val="22"/>
        </w:rPr>
        <w:softHyphen/>
        <w:t xml:space="preserve">ciragazzi hanno dato vita a iniziative a dir poco salvifiche, si segnala comunque un ritorno impressionante della droga fra gli adolescenti.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 xml:space="preserve">Non più eroina, ma cocaina. E quindi spaccio.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>Mancano motivazioni, manca contatto anche fisico con la città (facilitazioni di trasporti sostan</w:t>
      </w:r>
      <w:r w:rsidRPr="00A27F96">
        <w:rPr>
          <w:rFonts w:ascii="Verdana" w:hAnsi="Verdana"/>
          <w:color w:val="2D0A90"/>
          <w:sz w:val="22"/>
        </w:rPr>
        <w:softHyphen/>
        <w:t>zialmente) e la povertà si fa sen</w:t>
      </w:r>
      <w:r w:rsidRPr="00A27F96">
        <w:rPr>
          <w:rFonts w:ascii="Verdana" w:hAnsi="Verdana"/>
          <w:color w:val="2D0A90"/>
          <w:sz w:val="22"/>
        </w:rPr>
        <w:softHyphen/>
        <w:t>tire, con largo anticipo, in una fetta di città cui la legge Turco aveva destinato il cosiddetto reddito minimo di inserimento che il ministro Maroni ha successi</w:t>
      </w:r>
      <w:r w:rsidRPr="00A27F96">
        <w:rPr>
          <w:rFonts w:ascii="Verdana" w:hAnsi="Verdana"/>
          <w:color w:val="2D0A90"/>
          <w:sz w:val="22"/>
        </w:rPr>
        <w:softHyphen/>
        <w:t xml:space="preserve">vamente tagliato.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>Preoccupazione, anche se «in via Pastore è par</w:t>
      </w:r>
      <w:r w:rsidRPr="00A27F96">
        <w:rPr>
          <w:rFonts w:ascii="Verdana" w:hAnsi="Verdana"/>
          <w:color w:val="2D0A90"/>
          <w:sz w:val="22"/>
        </w:rPr>
        <w:softHyphen/>
        <w:t>tito un centro servizi con una iniziativa di rete di soggetti diversi che sta funzionando molto bene con i ragazzi».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>Lorenzo Costa racconta che nel centro 15 enti gestiscono progetti e interventi che raggiungono oltre 2500 ragazzi, «dalla libera aggre</w:t>
      </w:r>
      <w:r w:rsidRPr="00A27F96">
        <w:rPr>
          <w:rFonts w:ascii="Verdana" w:hAnsi="Verdana"/>
          <w:color w:val="2D0A90"/>
          <w:sz w:val="22"/>
        </w:rPr>
        <w:softHyphen/>
        <w:t>gazione, agli affidi, dai centri so</w:t>
      </w:r>
      <w:r w:rsidRPr="00A27F96">
        <w:rPr>
          <w:rFonts w:ascii="Verdana" w:hAnsi="Verdana"/>
          <w:color w:val="2D0A90"/>
          <w:sz w:val="22"/>
        </w:rPr>
        <w:softHyphen/>
        <w:t xml:space="preserve">ciali alla presa in carico personale».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  <w:r w:rsidRPr="00A27F96">
        <w:rPr>
          <w:rFonts w:ascii="Verdana" w:hAnsi="Verdana"/>
          <w:color w:val="2D0A90"/>
          <w:sz w:val="22"/>
        </w:rPr>
        <w:t xml:space="preserve">L'aumento dei bisogni è evidente. E per </w:t>
      </w:r>
      <w:r w:rsidRPr="00A27F96">
        <w:rPr>
          <w:rFonts w:ascii="Verdana" w:hAnsi="Verdana"/>
          <w:color w:val="2D0A90"/>
          <w:spacing w:val="22"/>
          <w:sz w:val="22"/>
        </w:rPr>
        <w:t>entrare</w:t>
      </w:r>
      <w:r w:rsidRPr="00A27F96">
        <w:rPr>
          <w:rFonts w:ascii="Verdana" w:hAnsi="Verdana"/>
          <w:color w:val="2D0A90"/>
          <w:sz w:val="22"/>
        </w:rPr>
        <w:t xml:space="preserve"> nel dettaglio: gli spazi pubblici, in periferia e in centro, a disposi</w:t>
      </w:r>
      <w:r w:rsidRPr="00A27F96">
        <w:rPr>
          <w:rFonts w:ascii="Verdana" w:hAnsi="Verdana"/>
          <w:color w:val="2D0A90"/>
          <w:sz w:val="22"/>
        </w:rPr>
        <w:softHyphen/>
        <w:t xml:space="preserve">zione dei più giovani ma non solo, sono quasi del tutto azzerati.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z w:val="22"/>
          <w:szCs w:val="18"/>
        </w:rPr>
      </w:pPr>
      <w:r w:rsidRPr="00A27F96">
        <w:rPr>
          <w:rFonts w:ascii="Verdana" w:hAnsi="Verdana"/>
          <w:color w:val="2D0A90"/>
          <w:sz w:val="22"/>
        </w:rPr>
        <w:t>«Spazi per l'incontro e per</w:t>
      </w:r>
      <w:r w:rsidRPr="00A27F96">
        <w:rPr>
          <w:rFonts w:ascii="Verdana" w:hAnsi="Verdana"/>
          <w:color w:val="2D0A90"/>
          <w:spacing w:val="2"/>
          <w:sz w:val="22"/>
          <w:szCs w:val="18"/>
        </w:rPr>
        <w:t xml:space="preserve"> il gioco </w:t>
      </w:r>
      <w:r w:rsidRPr="00A27F96">
        <w:rPr>
          <w:rFonts w:ascii="Verdana" w:hAnsi="Verdana"/>
          <w:color w:val="2D0A90"/>
          <w:sz w:val="22"/>
          <w:szCs w:val="18"/>
        </w:rPr>
        <w:t>che costano soldi pubbli</w:t>
      </w:r>
      <w:r w:rsidRPr="00A27F96">
        <w:rPr>
          <w:rFonts w:ascii="Verdana" w:hAnsi="Verdana"/>
          <w:color w:val="2D0A90"/>
          <w:spacing w:val="2"/>
          <w:sz w:val="22"/>
          <w:szCs w:val="18"/>
        </w:rPr>
        <w:softHyphen/>
        <w:t xml:space="preserve">ci, ma ne vale la pena: perché erodendo gli spazi di libertà si </w:t>
      </w:r>
      <w:r w:rsidRPr="00A27F96">
        <w:rPr>
          <w:rFonts w:ascii="Verdana" w:hAnsi="Verdana"/>
          <w:color w:val="2D0A90"/>
          <w:sz w:val="22"/>
          <w:szCs w:val="18"/>
        </w:rPr>
        <w:t>aumentano gli spazi di minaccia.</w:t>
      </w:r>
      <w:r w:rsidRPr="00A27F96">
        <w:rPr>
          <w:rFonts w:ascii="Verdana" w:hAnsi="Verdana"/>
          <w:color w:val="2D0A90"/>
          <w:spacing w:val="2"/>
          <w:sz w:val="22"/>
          <w:szCs w:val="18"/>
        </w:rPr>
        <w:t xml:space="preserve"> Insomma la città sicura abita in </w:t>
      </w:r>
      <w:r w:rsidRPr="00A27F96">
        <w:rPr>
          <w:rFonts w:ascii="Verdana" w:hAnsi="Verdana"/>
          <w:color w:val="2D0A90"/>
          <w:sz w:val="22"/>
          <w:szCs w:val="18"/>
        </w:rPr>
        <w:t>spazi pubblici</w:t>
      </w:r>
      <w:r w:rsidRPr="00A27F96">
        <w:rPr>
          <w:rFonts w:ascii="Verdana" w:hAnsi="Verdana"/>
          <w:color w:val="2D0A90"/>
          <w:spacing w:val="2"/>
          <w:sz w:val="22"/>
          <w:szCs w:val="18"/>
        </w:rPr>
        <w:t xml:space="preserve"> d</w:t>
      </w:r>
      <w:r w:rsidRPr="00A27F96">
        <w:rPr>
          <w:rFonts w:ascii="Verdana" w:hAnsi="Verdana"/>
          <w:color w:val="2D0A90"/>
          <w:spacing w:val="2"/>
          <w:sz w:val="22"/>
          <w:szCs w:val="16"/>
        </w:rPr>
        <w:t xml:space="preserve">ove </w:t>
      </w:r>
      <w:r w:rsidRPr="00A27F96">
        <w:rPr>
          <w:rFonts w:ascii="Verdana" w:hAnsi="Verdana"/>
          <w:color w:val="2D0A90"/>
          <w:sz w:val="22"/>
          <w:szCs w:val="18"/>
        </w:rPr>
        <w:t>c'è socialità»</w:t>
      </w:r>
      <w:r w:rsidRPr="00A27F96">
        <w:rPr>
          <w:rFonts w:ascii="Verdana" w:hAnsi="Verdana"/>
          <w:color w:val="2D0A90"/>
          <w:spacing w:val="2"/>
          <w:sz w:val="22"/>
          <w:szCs w:val="18"/>
        </w:rPr>
        <w:t xml:space="preserve"> </w:t>
      </w:r>
      <w:r w:rsidRPr="00A27F96">
        <w:rPr>
          <w:rFonts w:ascii="Verdana" w:hAnsi="Verdana"/>
          <w:color w:val="2D0A90"/>
          <w:sz w:val="22"/>
          <w:szCs w:val="18"/>
        </w:rPr>
        <w:t xml:space="preserve">conclude </w:t>
      </w:r>
      <w:proofErr w:type="spellStart"/>
      <w:r w:rsidRPr="00A27F96">
        <w:rPr>
          <w:rFonts w:ascii="Verdana" w:hAnsi="Verdana"/>
          <w:color w:val="2D0A90"/>
          <w:sz w:val="22"/>
          <w:szCs w:val="18"/>
        </w:rPr>
        <w:t>Pertichini</w:t>
      </w:r>
      <w:proofErr w:type="spellEnd"/>
      <w:r w:rsidRPr="00A27F96">
        <w:rPr>
          <w:rFonts w:ascii="Verdana" w:hAnsi="Verdana"/>
          <w:color w:val="2D0A90"/>
          <w:sz w:val="22"/>
          <w:szCs w:val="18"/>
        </w:rPr>
        <w:t xml:space="preserve">. </w:t>
      </w: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z w:val="22"/>
          <w:szCs w:val="18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pacing w:val="2"/>
          <w:sz w:val="22"/>
          <w:szCs w:val="18"/>
        </w:rPr>
      </w:pPr>
      <w:r w:rsidRPr="00A27F96">
        <w:rPr>
          <w:rFonts w:ascii="Verdana" w:hAnsi="Verdana"/>
          <w:color w:val="2D0A90"/>
          <w:sz w:val="22"/>
          <w:szCs w:val="18"/>
        </w:rPr>
        <w:t>Gli esempi di</w:t>
      </w:r>
      <w:r w:rsidRPr="00A27F96">
        <w:rPr>
          <w:rFonts w:ascii="Verdana" w:hAnsi="Verdana"/>
          <w:color w:val="2D0A90"/>
          <w:spacing w:val="2"/>
          <w:sz w:val="22"/>
          <w:szCs w:val="18"/>
        </w:rPr>
        <w:t xml:space="preserve"> Costa: </w:t>
      </w:r>
      <w:r w:rsidRPr="00A27F96">
        <w:rPr>
          <w:rFonts w:ascii="Verdana" w:hAnsi="Verdana"/>
          <w:color w:val="2D0A90"/>
          <w:sz w:val="22"/>
        </w:rPr>
        <w:t xml:space="preserve">«il </w:t>
      </w:r>
      <w:r w:rsidRPr="00A27F96">
        <w:rPr>
          <w:rFonts w:ascii="Verdana" w:hAnsi="Verdana"/>
          <w:color w:val="2D0A90"/>
          <w:spacing w:val="2"/>
          <w:sz w:val="22"/>
          <w:szCs w:val="18"/>
        </w:rPr>
        <w:t xml:space="preserve">campetto in San </w:t>
      </w:r>
      <w:r w:rsidRPr="00A27F96">
        <w:rPr>
          <w:rFonts w:ascii="Verdana" w:hAnsi="Verdana"/>
          <w:color w:val="2D0A90"/>
          <w:spacing w:val="4"/>
          <w:sz w:val="22"/>
          <w:szCs w:val="16"/>
        </w:rPr>
        <w:t>Dona</w:t>
      </w:r>
      <w:r w:rsidRPr="00A27F96">
        <w:rPr>
          <w:rFonts w:ascii="Verdana" w:hAnsi="Verdana"/>
          <w:color w:val="2D0A90"/>
          <w:spacing w:val="2"/>
          <w:sz w:val="22"/>
          <w:szCs w:val="16"/>
        </w:rPr>
        <w:t xml:space="preserve">to </w:t>
      </w:r>
      <w:r w:rsidRPr="00A27F96">
        <w:rPr>
          <w:rFonts w:ascii="Verdana" w:hAnsi="Verdana"/>
          <w:color w:val="2D0A90"/>
          <w:sz w:val="22"/>
          <w:szCs w:val="18"/>
        </w:rPr>
        <w:t>non si farà, i giardini di Madre</w:t>
      </w:r>
      <w:r w:rsidRPr="00A27F96">
        <w:rPr>
          <w:rFonts w:ascii="Verdana" w:hAnsi="Verdana"/>
          <w:color w:val="2D0A90"/>
          <w:spacing w:val="2"/>
          <w:sz w:val="22"/>
          <w:szCs w:val="18"/>
        </w:rPr>
        <w:t xml:space="preserve"> di Dio, dopo essere stati al cen</w:t>
      </w:r>
      <w:r w:rsidRPr="00A27F96">
        <w:rPr>
          <w:rFonts w:ascii="Verdana" w:hAnsi="Verdana"/>
          <w:color w:val="2D0A90"/>
          <w:spacing w:val="2"/>
          <w:sz w:val="22"/>
          <w:szCs w:val="18"/>
        </w:rPr>
        <w:softHyphen/>
        <w:t>tro di una inutile controversia, restano abbandonati e il Porto Antico offre genericamente poco».</w:t>
      </w:r>
    </w:p>
    <w:p w:rsidR="00A27F96" w:rsidRDefault="00A27F96" w:rsidP="00A27F96">
      <w:pPr>
        <w:ind w:firstLine="868"/>
        <w:rPr>
          <w:rFonts w:ascii="Verdana" w:hAnsi="Verdana"/>
          <w:color w:val="2D0A90"/>
          <w:spacing w:val="2"/>
          <w:sz w:val="22"/>
          <w:szCs w:val="18"/>
        </w:rPr>
      </w:pPr>
    </w:p>
    <w:p w:rsidR="00A27F96" w:rsidRDefault="00A27F96" w:rsidP="00A27F96">
      <w:pPr>
        <w:ind w:firstLine="868"/>
        <w:rPr>
          <w:rFonts w:ascii="Verdana" w:hAnsi="Verdana"/>
          <w:color w:val="2D0A90"/>
          <w:spacing w:val="2"/>
          <w:sz w:val="22"/>
          <w:szCs w:val="18"/>
        </w:rPr>
      </w:pP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pacing w:val="2"/>
          <w:sz w:val="22"/>
          <w:szCs w:val="18"/>
        </w:rPr>
      </w:pP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pacing w:val="2"/>
          <w:sz w:val="22"/>
          <w:szCs w:val="18"/>
        </w:rPr>
      </w:pPr>
    </w:p>
    <w:p w:rsidR="00A27F96" w:rsidRPr="00A27F96" w:rsidRDefault="00A27F96" w:rsidP="00A27F96">
      <w:pPr>
        <w:ind w:firstLine="868"/>
        <w:rPr>
          <w:rFonts w:ascii="Verdana" w:hAnsi="Verdana"/>
          <w:color w:val="2D0A90"/>
          <w:spacing w:val="2"/>
          <w:sz w:val="22"/>
          <w:szCs w:val="18"/>
        </w:rPr>
      </w:pPr>
      <w:r w:rsidRPr="00A27F96">
        <w:rPr>
          <w:rFonts w:ascii="Verdana" w:hAnsi="Verdana"/>
          <w:color w:val="2D0A90"/>
          <w:spacing w:val="2"/>
          <w:sz w:val="22"/>
          <w:szCs w:val="18"/>
        </w:rPr>
        <w:t xml:space="preserve">Donata </w:t>
      </w:r>
      <w:proofErr w:type="spellStart"/>
      <w:r w:rsidRPr="00A27F96">
        <w:rPr>
          <w:rFonts w:ascii="Verdana" w:hAnsi="Verdana"/>
          <w:color w:val="2D0A90"/>
          <w:spacing w:val="2"/>
          <w:sz w:val="22"/>
          <w:szCs w:val="18"/>
        </w:rPr>
        <w:t>Bonometti</w:t>
      </w:r>
      <w:proofErr w:type="spellEnd"/>
    </w:p>
    <w:p w:rsidR="000B49B2" w:rsidRPr="00C12C5B" w:rsidRDefault="000B49B2" w:rsidP="00C12C5B">
      <w:pPr>
        <w:ind w:firstLine="868"/>
        <w:rPr>
          <w:rFonts w:ascii="Verdana" w:hAnsi="Verdana"/>
          <w:color w:val="2D0A90"/>
          <w:szCs w:val="22"/>
        </w:rPr>
      </w:pPr>
    </w:p>
    <w:sectPr w:rsidR="000B49B2" w:rsidRPr="00C12C5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2016-05-30T15:12:00Z</dcterms:created>
  <dcterms:modified xsi:type="dcterms:W3CDTF">2016-05-30T15:12:00Z</dcterms:modified>
</cp:coreProperties>
</file>